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257664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257664">
              <w:rPr>
                <w:rFonts w:ascii="Times New Roman" w:hAnsi="Times New Roman"/>
                <w:b/>
                <w:sz w:val="24"/>
              </w:rPr>
              <w:t>"ЗАКРИТИЙ НЕДИВЕРСИФІКОВАНИЙ ВЕНЧУРНИЙ КОРПОРАТИВНИЙ ІНВЕСТИЦІЙНИЙ ФОНД "АЛЬТАІР СТАНДАРТ"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25766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257664">
              <w:rPr>
                <w:rFonts w:ascii="Times New Roman" w:hAnsi="Times New Roman"/>
                <w:b/>
                <w:sz w:val="24"/>
              </w:rPr>
              <w:t>ПАТ "ЗНВКІФ "АЛЬТАІР СТАНДАРТ"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257664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257664">
              <w:rPr>
                <w:rFonts w:ascii="Times New Roman"/>
                <w:b/>
                <w:spacing w:val="-2"/>
                <w:sz w:val="24"/>
              </w:rPr>
              <w:t>38135850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F43E24" w:rsidP="00257664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Україна,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257664">
              <w:rPr>
                <w:rFonts w:ascii="Times New Roman" w:hAnsi="Times New Roman"/>
                <w:b/>
                <w:sz w:val="24"/>
              </w:rPr>
              <w:t>04655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C22FD9" w:rsidRPr="00C22FD9">
              <w:rPr>
                <w:rFonts w:ascii="Times New Roman" w:hAnsi="Times New Roman"/>
                <w:b/>
                <w:sz w:val="24"/>
              </w:rPr>
              <w:t>Київ</w:t>
            </w:r>
            <w:r w:rsidR="00257664" w:rsidRPr="00257664">
              <w:rPr>
                <w:rFonts w:ascii="Times New Roman" w:hAnsi="Times New Roman"/>
                <w:b/>
                <w:sz w:val="24"/>
              </w:rPr>
              <w:t xml:space="preserve">, вул. Полярна, </w:t>
            </w:r>
            <w:r w:rsidR="00257664">
              <w:rPr>
                <w:rFonts w:ascii="Times New Roman" w:hAnsi="Times New Roman"/>
                <w:b/>
                <w:sz w:val="24"/>
              </w:rPr>
              <w:t xml:space="preserve">будинок </w:t>
            </w:r>
            <w:r w:rsidR="00257664" w:rsidRPr="00257664">
              <w:rPr>
                <w:rFonts w:ascii="Times New Roman" w:hAnsi="Times New Roman"/>
                <w:b/>
                <w:sz w:val="24"/>
              </w:rPr>
              <w:t>20</w:t>
            </w:r>
            <w:r w:rsidR="00257664">
              <w:rPr>
                <w:rFonts w:ascii="Times New Roman" w:hAnsi="Times New Roman"/>
                <w:b/>
                <w:sz w:val="24"/>
              </w:rPr>
              <w:t xml:space="preserve">, літера </w:t>
            </w:r>
            <w:r w:rsidR="00257664" w:rsidRPr="00257664">
              <w:rPr>
                <w:rFonts w:ascii="Times New Roman" w:hAnsi="Times New Roman"/>
                <w:b/>
                <w:sz w:val="24"/>
              </w:rPr>
              <w:t>А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257664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 w:rsidRPr="00257664">
              <w:rPr>
                <w:rFonts w:ascii="Times New Roman"/>
                <w:b/>
                <w:spacing w:val="-2"/>
                <w:sz w:val="24"/>
              </w:rPr>
              <w:t>13300222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D230E0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00</w:t>
            </w:r>
            <w:r w:rsidR="00D230E0">
              <w:rPr>
                <w:rFonts w:ascii="Times New Roman" w:hAnsi="Times New Roman"/>
                <w:b/>
                <w:sz w:val="24"/>
              </w:rPr>
              <w:t>222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D230E0">
              <w:rPr>
                <w:rFonts w:ascii="Times New Roman" w:hAnsi="Times New Roman"/>
                <w:b/>
                <w:sz w:val="24"/>
              </w:rPr>
              <w:t>2</w:t>
            </w:r>
            <w:r w:rsidR="00C22FD9">
              <w:rPr>
                <w:rFonts w:ascii="Times New Roman" w:hAnsi="Times New Roman"/>
                <w:b/>
                <w:sz w:val="24"/>
              </w:rPr>
              <w:t>8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D230E0">
              <w:rPr>
                <w:rFonts w:ascii="Times New Roman" w:hAnsi="Times New Roman"/>
                <w:b/>
                <w:sz w:val="24"/>
              </w:rPr>
              <w:t>серпня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="00D230E0">
              <w:rPr>
                <w:rFonts w:ascii="Times New Roman" w:hAnsi="Times New Roman"/>
                <w:b/>
                <w:sz w:val="24"/>
              </w:rPr>
              <w:t>13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D230E0" w:rsidP="00D230E0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950</w:t>
            </w:r>
            <w:r w:rsidR="00F43E24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000,00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 xml:space="preserve">Одинадцять мільйонів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дев</w:t>
            </w:r>
            <w:proofErr w:type="spellEnd"/>
            <w:r w:rsidRPr="00D230E0">
              <w:rPr>
                <w:rFonts w:ascii="Times New Roman" w:hAnsi="Times New Roman"/>
                <w:b/>
                <w:sz w:val="24"/>
                <w:lang w:val="ru-RU"/>
              </w:rPr>
              <w:t>`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ятсот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</w:t>
            </w:r>
            <w:r w:rsidRPr="00D230E0">
              <w:rPr>
                <w:rFonts w:ascii="Times New Roman" w:hAnsi="Times New Roman"/>
                <w:b/>
                <w:sz w:val="24"/>
                <w:lang w:val="ru-RU"/>
              </w:rPr>
              <w:t>`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ятдесят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тисяч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гривень</w:t>
            </w:r>
            <w:r w:rsidR="00F43E24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 xml:space="preserve">00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D230E0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D230E0">
              <w:rPr>
                <w:rFonts w:ascii="Times New Roman" w:hAnsi="Times New Roman"/>
                <w:b/>
                <w:sz w:val="24"/>
              </w:rPr>
              <w:t>0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 w:rsidR="00D230E0">
              <w:rPr>
                <w:rFonts w:ascii="Times New Roman" w:hAnsi="Times New Roman"/>
                <w:b/>
                <w:sz w:val="24"/>
              </w:rPr>
              <w:t>десять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 w:rsidR="00D230E0">
              <w:rPr>
                <w:rFonts w:ascii="Times New Roman" w:hAnsi="Times New Roman"/>
                <w:b/>
                <w:sz w:val="24"/>
              </w:rPr>
              <w:t>ень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D230E0" w:rsidP="00D230E0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C22FD9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195</w:t>
            </w:r>
            <w:r w:rsidR="00C22FD9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000,00</w:t>
            </w:r>
            <w:r w:rsidR="00C22FD9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 xml:space="preserve">Один мільйон сто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дев</w:t>
            </w:r>
            <w:proofErr w:type="spellEnd"/>
            <w:r w:rsidRPr="00D230E0">
              <w:rPr>
                <w:rFonts w:ascii="Times New Roman" w:hAnsi="Times New Roman"/>
                <w:b/>
                <w:sz w:val="24"/>
                <w:lang w:val="ru-RU"/>
              </w:rPr>
              <w:t>`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яносто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</w:t>
            </w:r>
            <w:r w:rsidRPr="00D230E0">
              <w:rPr>
                <w:rFonts w:ascii="Times New Roman" w:hAnsi="Times New Roman"/>
                <w:b/>
                <w:sz w:val="24"/>
                <w:lang w:val="ru-RU"/>
              </w:rPr>
              <w:t>`</w:t>
            </w:r>
            <w:r>
              <w:rPr>
                <w:rFonts w:ascii="Times New Roman" w:hAnsi="Times New Roman"/>
                <w:b/>
                <w:sz w:val="24"/>
              </w:rPr>
              <w:t>ять тисяч</w:t>
            </w:r>
            <w:r w:rsidR="00C22FD9">
              <w:rPr>
                <w:rFonts w:ascii="Times New Roman" w:hAnsi="Times New Roman"/>
                <w:b/>
                <w:sz w:val="24"/>
              </w:rPr>
              <w:t>)</w:t>
            </w:r>
            <w:r w:rsidR="00C22FD9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D230E0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бездокументарна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D230E0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38219D">
            <w:pPr>
              <w:pStyle w:val="TableParagraph"/>
              <w:spacing w:before="19" w:line="234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закінчення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розміщення</w:t>
            </w:r>
          </w:p>
        </w:tc>
        <w:tc>
          <w:tcPr>
            <w:tcW w:w="5954" w:type="dxa"/>
          </w:tcPr>
          <w:p w:rsidR="00204680" w:rsidRDefault="0038219D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28.08.2038 р.</w:t>
            </w:r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204680"/>
    <w:rsid w:val="00257664"/>
    <w:rsid w:val="0038219D"/>
    <w:rsid w:val="00C22FD9"/>
    <w:rsid w:val="00D230E0"/>
    <w:rsid w:val="00DC5D28"/>
    <w:rsid w:val="00F4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2025-09-11T10:16:00Z</dcterms:created>
  <dcterms:modified xsi:type="dcterms:W3CDTF">2025-09-11T12:21:00Z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